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1B" w:rsidRPr="00F2411B" w:rsidRDefault="00F2411B" w:rsidP="00F2411B">
      <w:pPr>
        <w:shd w:val="clear" w:color="auto" w:fill="FFFFFF"/>
        <w:spacing w:line="420" w:lineRule="atLeast"/>
        <w:jc w:val="center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bookmarkStart w:id="0" w:name="_GoBack"/>
      <w:r w:rsidRPr="00F2411B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Очередность приема льготников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0"/>
        <w:gridCol w:w="3148"/>
        <w:gridCol w:w="3051"/>
      </w:tblGrid>
      <w:tr w:rsidR="00F2411B" w:rsidRPr="00F2411B" w:rsidTr="00F2411B">
        <w:tc>
          <w:tcPr>
            <w:tcW w:w="4998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End w:id="0"/>
          <w:p w:rsidR="00F2411B" w:rsidRPr="00F2411B" w:rsidRDefault="00F2411B" w:rsidP="00F2411B">
            <w:pPr>
              <w:spacing w:after="0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2411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Организации</w:t>
            </w:r>
          </w:p>
        </w:tc>
        <w:tc>
          <w:tcPr>
            <w:tcW w:w="659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0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2411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Льготники</w:t>
            </w:r>
          </w:p>
        </w:tc>
        <w:tc>
          <w:tcPr>
            <w:tcW w:w="71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0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2411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Основание</w:t>
            </w:r>
          </w:p>
        </w:tc>
      </w:tr>
      <w:tr w:rsidR="00F2411B" w:rsidRPr="00F2411B" w:rsidTr="00F2411B">
        <w:tc>
          <w:tcPr>
            <w:tcW w:w="18750" w:type="dxa"/>
            <w:gridSpan w:val="3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2411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Прием вне очереди</w:t>
            </w:r>
          </w:p>
        </w:tc>
      </w:tr>
      <w:tr w:rsidR="00F2411B" w:rsidRPr="00F2411B" w:rsidTr="00F2411B">
        <w:tc>
          <w:tcPr>
            <w:tcW w:w="4998" w:type="dxa"/>
            <w:vMerge w:val="restart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2411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659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2411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прокуроров</w:t>
            </w:r>
          </w:p>
        </w:tc>
        <w:tc>
          <w:tcPr>
            <w:tcW w:w="71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4" w:anchor="/document/99/9004584/XA00M6G2MA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Ч. 5 ст. 44 Федерального закона от 17.01.1992 № 2202-1</w:t>
              </w:r>
            </w:hyperlink>
          </w:p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5" w:anchor="/document/99/565697396/ZAP27VM3JM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П. 9 Порядка приема в школу</w:t>
              </w:r>
            </w:hyperlink>
          </w:p>
        </w:tc>
      </w:tr>
      <w:tr w:rsidR="00F2411B" w:rsidRPr="00F2411B" w:rsidTr="00F2411B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F2411B" w:rsidRPr="00F2411B" w:rsidRDefault="00F2411B" w:rsidP="00F2411B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59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2411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судей</w:t>
            </w:r>
          </w:p>
        </w:tc>
        <w:tc>
          <w:tcPr>
            <w:tcW w:w="71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6" w:anchor="/document/99/9004453/ZAP2B623J8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Ч. 3 ст. 19 Федерального закона от 26.06.1992 № 3132-1</w:t>
              </w:r>
            </w:hyperlink>
          </w:p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7" w:anchor="/document/99/565697396/ZAP27VM3JM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П. 9 Порядка приема в школу</w:t>
              </w:r>
            </w:hyperlink>
          </w:p>
        </w:tc>
      </w:tr>
      <w:tr w:rsidR="00F2411B" w:rsidRPr="00F2411B" w:rsidTr="00F2411B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F2411B" w:rsidRPr="00F2411B" w:rsidRDefault="00F2411B" w:rsidP="00F2411B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59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2411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71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8" w:anchor="/document/99/902253789/XA00MF22O7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Ч. 25 ст. 35 Федерального закона от 28.12.2010 № 403-ФЗ</w:t>
              </w:r>
            </w:hyperlink>
          </w:p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9" w:anchor="/document/99/565697396/ZAP27VM3JM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П. 9 Порядка приема в школу</w:t>
              </w:r>
            </w:hyperlink>
          </w:p>
        </w:tc>
      </w:tr>
      <w:tr w:rsidR="00F2411B" w:rsidRPr="00F2411B" w:rsidTr="00F2411B">
        <w:tc>
          <w:tcPr>
            <w:tcW w:w="18750" w:type="dxa"/>
            <w:gridSpan w:val="3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0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2411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Прием в первую очередь</w:t>
            </w:r>
          </w:p>
        </w:tc>
      </w:tr>
      <w:tr w:rsidR="00F2411B" w:rsidRPr="00F2411B" w:rsidTr="00F2411B">
        <w:tc>
          <w:tcPr>
            <w:tcW w:w="4998" w:type="dxa"/>
            <w:vMerge w:val="restart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2411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659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2411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71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0" w:anchor="/document/99/901709264/ZAP1U5U3DF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Ч. 6 ст. 19 Федерального закона от 27.05.1998 № 76-ФЗ</w:t>
              </w:r>
            </w:hyperlink>
          </w:p>
          <w:p w:rsidR="00F2411B" w:rsidRPr="00F2411B" w:rsidRDefault="00F2411B" w:rsidP="00F2411B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1" w:anchor="/document/99/565697396/ZAP2FK83KD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П. 10 Порядка приема в школу</w:t>
              </w:r>
            </w:hyperlink>
          </w:p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2" w:anchor="/document/99/351809307/XA00LU62M3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П. 2 указа Президента от 21.09.2022 № 647</w:t>
              </w:r>
            </w:hyperlink>
          </w:p>
        </w:tc>
      </w:tr>
      <w:tr w:rsidR="00F2411B" w:rsidRPr="00F2411B" w:rsidTr="00F2411B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F2411B" w:rsidRPr="00F2411B" w:rsidRDefault="00F2411B" w:rsidP="00F2411B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59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2411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сотрудников полиции и граждан, которые перечислены в </w:t>
            </w:r>
            <w:hyperlink r:id="rId13" w:anchor="/document/99/902260215/XA00MAS2MT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части 6</w:t>
              </w:r>
            </w:hyperlink>
            <w:r w:rsidRPr="00F2411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статьи 46 Федерального закона от 07.02.2011 № 3-ФЗ. Например, уволенных из-за травмы</w:t>
            </w:r>
          </w:p>
        </w:tc>
        <w:tc>
          <w:tcPr>
            <w:tcW w:w="71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4" w:anchor="/document/99/902260215/XA00MAS2MT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Ч. 6 ст. 46 Федерального закона от 07.02.2011 № 3-ФЗ</w:t>
              </w:r>
            </w:hyperlink>
          </w:p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5" w:anchor="/document/99/565697396/ZAP2FK83KD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F2411B" w:rsidRPr="00F2411B" w:rsidTr="00F2411B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F2411B" w:rsidRPr="00F2411B" w:rsidRDefault="00F2411B" w:rsidP="00F2411B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59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2411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71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6" w:anchor="/document/99/902260215/XA00M9C2N2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Ч. 2 ст. 56 Федерального закона от 07.02.2011 № 3-ФЗ</w:t>
              </w:r>
            </w:hyperlink>
          </w:p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7" w:anchor="/document/99/565697396/ZAP2FK83KD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F2411B" w:rsidRPr="00F2411B" w:rsidTr="00F2411B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F2411B" w:rsidRPr="00F2411B" w:rsidRDefault="00F2411B" w:rsidP="00F2411B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59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2411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F2411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госпожнадзора</w:t>
            </w:r>
            <w:proofErr w:type="spellEnd"/>
            <w:r w:rsidRPr="00F2411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таможенных органов и граждан, которые перечислены в </w:t>
            </w:r>
            <w:hyperlink r:id="rId18" w:anchor="/document/99/902389652/XA00MCK2NM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части 14</w:t>
              </w:r>
            </w:hyperlink>
            <w:r w:rsidRPr="00F2411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статьи 3 Федерального закона от 30.12.2012 № 283-ФЗ. Например, умерших в течение года после увольнения со службы</w:t>
            </w:r>
          </w:p>
        </w:tc>
        <w:tc>
          <w:tcPr>
            <w:tcW w:w="71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9" w:anchor="/document/99/902389652/XA00MCK2NM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Ч. 14 ст. 3 Федерального закона от 30.12.2012 № 283-ФЗ</w:t>
              </w:r>
            </w:hyperlink>
          </w:p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20" w:anchor="/document/99/565697396/ZAP2FK83KD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F2411B" w:rsidRPr="00F2411B" w:rsidTr="00F2411B">
        <w:tc>
          <w:tcPr>
            <w:tcW w:w="18750" w:type="dxa"/>
            <w:gridSpan w:val="3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2411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Прием с преимущественным правом</w:t>
            </w:r>
          </w:p>
        </w:tc>
      </w:tr>
      <w:tr w:rsidR="00F2411B" w:rsidRPr="00F2411B" w:rsidTr="00F2411B">
        <w:tc>
          <w:tcPr>
            <w:tcW w:w="4998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2411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Государственные и муниципальные образовательные организации (кроме программ с индивидуальным отбором)</w:t>
            </w:r>
          </w:p>
        </w:tc>
        <w:tc>
          <w:tcPr>
            <w:tcW w:w="659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2411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Братья и сестры учеников, которые уже обучаются в школе, – в том числе усыновленные и удочеренные дети, находящиеся под опекой или попечительством в семье, включая приемную и патронатную</w:t>
            </w:r>
          </w:p>
        </w:tc>
        <w:tc>
          <w:tcPr>
            <w:tcW w:w="71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11B" w:rsidRPr="00F2411B" w:rsidRDefault="00F2411B" w:rsidP="00F2411B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21" w:anchor="/document/99/9015517/XA00MDC2N5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П. 2 ст. 54 СК</w:t>
              </w:r>
            </w:hyperlink>
          </w:p>
          <w:p w:rsidR="00F2411B" w:rsidRPr="00F2411B" w:rsidRDefault="00F2411B" w:rsidP="00F2411B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22" w:anchor="/document/99/902389617/XA00M7G2MT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Ч. 3.1 ст. 67 Федерального закона от 29.12.2012 № 273-ФЗ</w:t>
              </w:r>
            </w:hyperlink>
          </w:p>
          <w:p w:rsidR="00F2411B" w:rsidRPr="00F2411B" w:rsidRDefault="00F2411B" w:rsidP="00F2411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23" w:anchor="/document/99/565697396/ZAP2BQ83HH/" w:tgtFrame="_self" w:tooltip="" w:history="1">
              <w:r w:rsidRPr="00F2411B">
                <w:rPr>
                  <w:rFonts w:ascii="Arial" w:eastAsia="Times New Roman" w:hAnsi="Arial" w:cs="Arial"/>
                  <w:color w:val="01745C"/>
                  <w:sz w:val="21"/>
                  <w:szCs w:val="21"/>
                  <w:u w:val="single"/>
                  <w:lang w:eastAsia="ru-RU"/>
                </w:rPr>
                <w:t>П. 12 Порядка приема в школу</w:t>
              </w:r>
            </w:hyperlink>
          </w:p>
        </w:tc>
      </w:tr>
    </w:tbl>
    <w:p w:rsidR="00F2411B" w:rsidRPr="00F2411B" w:rsidRDefault="00F2411B" w:rsidP="00F24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F2411B" w:rsidRPr="00F2411B" w:rsidRDefault="00F2411B" w:rsidP="00F2411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41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1D4A31" w:rsidRDefault="001D4A31"/>
    <w:sectPr w:rsidR="001D4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1B"/>
    <w:rsid w:val="001D4A31"/>
    <w:rsid w:val="00F2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9A8C3-36DC-4751-8604-79CAE047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4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41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11B"/>
    <w:rPr>
      <w:b/>
      <w:bCs/>
    </w:rPr>
  </w:style>
  <w:style w:type="character" w:styleId="a5">
    <w:name w:val="Hyperlink"/>
    <w:basedOn w:val="a0"/>
    <w:uiPriority w:val="99"/>
    <w:semiHidden/>
    <w:unhideWhenUsed/>
    <w:rsid w:val="00F2411B"/>
    <w:rPr>
      <w:color w:val="0000FF"/>
      <w:u w:val="single"/>
    </w:rPr>
  </w:style>
  <w:style w:type="paragraph" w:customStyle="1" w:styleId="copyright-info">
    <w:name w:val="copyright-info"/>
    <w:basedOn w:val="a"/>
    <w:rsid w:val="00F2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545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3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97612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ТОЧКА РОСТА</cp:lastModifiedBy>
  <cp:revision>1</cp:revision>
  <dcterms:created xsi:type="dcterms:W3CDTF">2023-04-07T14:44:00Z</dcterms:created>
  <dcterms:modified xsi:type="dcterms:W3CDTF">2023-04-07T14:46:00Z</dcterms:modified>
</cp:coreProperties>
</file>